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03" w:rsidRDefault="00520603" w:rsidP="00B003FB">
      <w:pPr>
        <w:spacing w:after="0" w:line="240" w:lineRule="auto"/>
        <w:jc w:val="center"/>
        <w:rPr>
          <w:sz w:val="28"/>
          <w:szCs w:val="28"/>
        </w:rPr>
      </w:pPr>
    </w:p>
    <w:p w:rsidR="0007597A" w:rsidRPr="00520603" w:rsidRDefault="00520603" w:rsidP="00B003FB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520603">
        <w:rPr>
          <w:sz w:val="28"/>
          <w:szCs w:val="28"/>
        </w:rPr>
        <w:t xml:space="preserve">Termin i warunki przeprowadzania badania przydatności dla kandydatów do </w:t>
      </w:r>
    </w:p>
    <w:p w:rsidR="00B003FB" w:rsidRDefault="00B003FB" w:rsidP="00B003FB">
      <w:pPr>
        <w:spacing w:after="0" w:line="240" w:lineRule="auto"/>
        <w:jc w:val="center"/>
        <w:rPr>
          <w:sz w:val="28"/>
          <w:szCs w:val="28"/>
        </w:rPr>
      </w:pPr>
      <w:r w:rsidRPr="00520603">
        <w:rPr>
          <w:rFonts w:asciiTheme="minorHAnsi" w:eastAsia="Times New Roman" w:hAnsiTheme="minorHAnsi" w:cstheme="minorHAnsi"/>
          <w:sz w:val="28"/>
          <w:szCs w:val="28"/>
          <w:lang w:eastAsia="pl-PL"/>
        </w:rPr>
        <w:t>Szkoły Muzycznej I stopnia w Dobczycach</w:t>
      </w:r>
      <w:r w:rsidRPr="00520603">
        <w:rPr>
          <w:sz w:val="28"/>
          <w:szCs w:val="28"/>
        </w:rPr>
        <w:t xml:space="preserve"> </w:t>
      </w:r>
    </w:p>
    <w:p w:rsidR="00520603" w:rsidRPr="00520603" w:rsidRDefault="00520603" w:rsidP="00B003FB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:rsidR="003B55E4" w:rsidRDefault="00520603" w:rsidP="003B55E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Badanie przydatności odbędzie się w dniach </w:t>
      </w:r>
      <w:r w:rsidR="00286FD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20-22 czerwca 2022</w:t>
      </w:r>
      <w:r w:rsidRPr="0052435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r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3B55E4" w:rsidRDefault="003B55E4" w:rsidP="003B55E4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C653D" w:rsidRPr="003B55E4" w:rsidRDefault="00520603" w:rsidP="003B55E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55E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Kwalifikacja kandydatów odbywa się na podstawie badania </w:t>
      </w:r>
      <w:r w:rsidR="007C653D" w:rsidRPr="003B55E4">
        <w:rPr>
          <w:rFonts w:asciiTheme="minorHAnsi" w:eastAsia="Times New Roman" w:hAnsiTheme="minorHAnsi" w:cstheme="minorHAnsi"/>
          <w:sz w:val="24"/>
          <w:szCs w:val="24"/>
          <w:lang w:eastAsia="pl-PL"/>
        </w:rPr>
        <w:t>uzdolnień</w:t>
      </w:r>
      <w:r w:rsidRPr="003B55E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C653D" w:rsidRPr="003B55E4">
        <w:rPr>
          <w:rFonts w:asciiTheme="minorHAnsi" w:eastAsia="Times New Roman" w:hAnsiTheme="minorHAnsi" w:cstheme="minorHAnsi"/>
          <w:sz w:val="24"/>
          <w:szCs w:val="24"/>
          <w:lang w:eastAsia="pl-PL"/>
        </w:rPr>
        <w:t>muzycznych polegających na:</w:t>
      </w:r>
    </w:p>
    <w:p w:rsidR="007C653D" w:rsidRPr="007C653D" w:rsidRDefault="007C653D" w:rsidP="007C653D">
      <w:pPr>
        <w:numPr>
          <w:ilvl w:val="0"/>
          <w:numId w:val="2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C653D">
        <w:rPr>
          <w:rFonts w:asciiTheme="minorHAnsi" w:eastAsia="Times New Roman" w:hAnsiTheme="minorHAnsi" w:cstheme="minorHAnsi"/>
          <w:sz w:val="24"/>
          <w:szCs w:val="24"/>
          <w:lang w:eastAsia="pl-PL"/>
        </w:rPr>
        <w:t>powtarzaniu schematów rytmicznych;</w:t>
      </w:r>
    </w:p>
    <w:p w:rsidR="007C653D" w:rsidRPr="007C653D" w:rsidRDefault="007C653D" w:rsidP="007C653D">
      <w:pPr>
        <w:numPr>
          <w:ilvl w:val="0"/>
          <w:numId w:val="2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C653D">
        <w:rPr>
          <w:rFonts w:asciiTheme="minorHAnsi" w:eastAsia="Times New Roman" w:hAnsiTheme="minorHAnsi" w:cstheme="minorHAnsi"/>
          <w:sz w:val="24"/>
          <w:szCs w:val="24"/>
          <w:lang w:eastAsia="pl-PL"/>
        </w:rPr>
        <w:t>rozróżnianiu dźwięków wysokich i niskich;</w:t>
      </w:r>
    </w:p>
    <w:p w:rsidR="007C653D" w:rsidRPr="007C653D" w:rsidRDefault="00D91D67" w:rsidP="007C653D">
      <w:pPr>
        <w:numPr>
          <w:ilvl w:val="0"/>
          <w:numId w:val="2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powtarzaniu</w:t>
      </w:r>
      <w:r w:rsidR="007C653D" w:rsidRPr="007C653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melodii za głosem i za instrumentem;</w:t>
      </w:r>
    </w:p>
    <w:p w:rsidR="007C653D" w:rsidRPr="007C653D" w:rsidRDefault="007C653D" w:rsidP="007C653D">
      <w:pPr>
        <w:numPr>
          <w:ilvl w:val="0"/>
          <w:numId w:val="2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C653D">
        <w:rPr>
          <w:rFonts w:asciiTheme="minorHAnsi" w:eastAsia="Times New Roman" w:hAnsiTheme="minorHAnsi" w:cstheme="minorHAnsi"/>
          <w:sz w:val="24"/>
          <w:szCs w:val="24"/>
          <w:lang w:eastAsia="pl-PL"/>
        </w:rPr>
        <w:t>określeniu ilości dźwięków;</w:t>
      </w:r>
    </w:p>
    <w:p w:rsidR="007C653D" w:rsidRPr="007C653D" w:rsidRDefault="007C653D" w:rsidP="007C653D">
      <w:pPr>
        <w:numPr>
          <w:ilvl w:val="0"/>
          <w:numId w:val="2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C653D">
        <w:rPr>
          <w:rFonts w:asciiTheme="minorHAnsi" w:eastAsia="Times New Roman" w:hAnsiTheme="minorHAnsi" w:cstheme="minorHAnsi"/>
          <w:sz w:val="24"/>
          <w:szCs w:val="24"/>
          <w:lang w:eastAsia="pl-PL"/>
        </w:rPr>
        <w:t>rozpoznawaniu zmian w melodii i trójdźwiękach;</w:t>
      </w:r>
    </w:p>
    <w:p w:rsidR="003B55E4" w:rsidRPr="00716ACC" w:rsidRDefault="007C653D" w:rsidP="00716ACC">
      <w:pPr>
        <w:numPr>
          <w:ilvl w:val="0"/>
          <w:numId w:val="2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C653D">
        <w:rPr>
          <w:rFonts w:asciiTheme="minorHAnsi" w:eastAsia="Times New Roman" w:hAnsiTheme="minorHAnsi" w:cstheme="minorHAnsi"/>
          <w:sz w:val="24"/>
          <w:szCs w:val="24"/>
          <w:lang w:eastAsia="pl-PL"/>
        </w:rPr>
        <w:t>zaprezentowaniu dowolnej piosenki przygotowan</w:t>
      </w:r>
      <w:r w:rsidR="00D91D67">
        <w:rPr>
          <w:rFonts w:asciiTheme="minorHAnsi" w:eastAsia="Times New Roman" w:hAnsiTheme="minorHAnsi" w:cstheme="minorHAnsi"/>
          <w:sz w:val="24"/>
          <w:szCs w:val="24"/>
          <w:lang w:eastAsia="pl-PL"/>
        </w:rPr>
        <w:t>ej przez kandydata lub wykonaniu</w:t>
      </w:r>
      <w:r w:rsidRPr="007C653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utworu na instrumencie.</w:t>
      </w:r>
    </w:p>
    <w:p w:rsidR="003B55E4" w:rsidRPr="0007297A" w:rsidRDefault="007C653D" w:rsidP="0007297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55E4">
        <w:rPr>
          <w:rFonts w:asciiTheme="minorHAnsi" w:eastAsia="Times New Roman" w:hAnsiTheme="minorHAnsi" w:cstheme="minorHAnsi"/>
          <w:sz w:val="24"/>
          <w:szCs w:val="24"/>
          <w:lang w:eastAsia="pl-PL"/>
        </w:rPr>
        <w:t>Badanie predyspozycji kandydata podlega ocenie punktowej (0-25pkt).</w:t>
      </w:r>
    </w:p>
    <w:p w:rsidR="003B55E4" w:rsidRPr="0007297A" w:rsidRDefault="007C653D" w:rsidP="0007297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55E4">
        <w:rPr>
          <w:rFonts w:asciiTheme="minorHAnsi" w:eastAsia="Times New Roman" w:hAnsiTheme="minorHAnsi" w:cstheme="minorHAnsi"/>
          <w:sz w:val="24"/>
          <w:szCs w:val="24"/>
          <w:lang w:eastAsia="pl-PL"/>
        </w:rPr>
        <w:t>Ocenie podlega również badanie indywidualnych predyspozycji do gry na instrumencie.</w:t>
      </w:r>
    </w:p>
    <w:p w:rsidR="003B55E4" w:rsidRPr="0007297A" w:rsidRDefault="007C653D" w:rsidP="0007297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55E4">
        <w:rPr>
          <w:rFonts w:asciiTheme="minorHAnsi" w:eastAsia="Times New Roman" w:hAnsiTheme="minorHAnsi" w:cstheme="minorHAnsi"/>
          <w:sz w:val="24"/>
          <w:szCs w:val="24"/>
          <w:lang w:eastAsia="pl-PL"/>
        </w:rPr>
        <w:t>Ostateczna ocena kandydata, będąca średnią uzyskanych punktów, decyduje o przyjęciu kandydata do szkoły lub kwalifikacji do drugiego etapu postępowania rekrutacyjnego.</w:t>
      </w:r>
    </w:p>
    <w:p w:rsidR="003B55E4" w:rsidRPr="0007297A" w:rsidRDefault="007C653D" w:rsidP="0007297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55E4">
        <w:rPr>
          <w:rFonts w:asciiTheme="minorHAnsi" w:eastAsia="Times New Roman" w:hAnsiTheme="minorHAnsi" w:cstheme="minorHAnsi"/>
          <w:sz w:val="24"/>
          <w:szCs w:val="24"/>
          <w:lang w:eastAsia="pl-PL"/>
        </w:rPr>
        <w:t>Minimalna średnia ilość punktów kwalifikująca kandy</w:t>
      </w:r>
      <w:r w:rsidR="0052435E" w:rsidRPr="003B55E4">
        <w:rPr>
          <w:rFonts w:asciiTheme="minorHAnsi" w:eastAsia="Times New Roman" w:hAnsiTheme="minorHAnsi" w:cstheme="minorHAnsi"/>
          <w:sz w:val="24"/>
          <w:szCs w:val="24"/>
          <w:lang w:eastAsia="pl-PL"/>
        </w:rPr>
        <w:t>data do kształcenia muzycznego w</w:t>
      </w:r>
      <w:r w:rsidR="0007297A">
        <w:rPr>
          <w:rFonts w:asciiTheme="minorHAnsi" w:eastAsia="Times New Roman" w:hAnsiTheme="minorHAnsi" w:cstheme="minorHAnsi"/>
          <w:sz w:val="24"/>
          <w:szCs w:val="24"/>
          <w:lang w:eastAsia="pl-PL"/>
        </w:rPr>
        <w:t>ynosi 16</w:t>
      </w:r>
      <w:r w:rsidRPr="003B55E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punktów.</w:t>
      </w:r>
    </w:p>
    <w:p w:rsidR="007C653D" w:rsidRPr="003B55E4" w:rsidRDefault="007C653D" w:rsidP="003B55E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55E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przypadku równorzędnych wyników uzyskanych </w:t>
      </w:r>
      <w:bookmarkStart w:id="0" w:name="_GoBack"/>
      <w:bookmarkEnd w:id="0"/>
      <w:r w:rsidRPr="003B55E4">
        <w:rPr>
          <w:rFonts w:asciiTheme="minorHAnsi" w:eastAsia="Times New Roman" w:hAnsiTheme="minorHAnsi" w:cstheme="minorHAnsi"/>
          <w:sz w:val="24"/>
          <w:szCs w:val="24"/>
          <w:lang w:eastAsia="pl-PL"/>
        </w:rPr>
        <w:t>na pierwszym etapie postępowania rekrutacyjnego, na drugim etapie postępowania rekrutacyjnego są brane pod uwagę łącznie następujące kryteria:</w:t>
      </w:r>
    </w:p>
    <w:p w:rsidR="007C653D" w:rsidRPr="007C653D" w:rsidRDefault="007C653D" w:rsidP="0007297A">
      <w:pPr>
        <w:spacing w:after="0" w:line="240" w:lineRule="auto"/>
        <w:ind w:firstLine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C653D">
        <w:rPr>
          <w:rFonts w:asciiTheme="minorHAnsi" w:eastAsia="Times New Roman" w:hAnsiTheme="minorHAnsi" w:cstheme="minorHAnsi"/>
          <w:sz w:val="24"/>
          <w:szCs w:val="24"/>
          <w:lang w:eastAsia="pl-PL"/>
        </w:rPr>
        <w:t>1) wielodzietność rodziny kandydata;</w:t>
      </w:r>
    </w:p>
    <w:p w:rsidR="007C653D" w:rsidRPr="007C653D" w:rsidRDefault="007C653D" w:rsidP="0007297A">
      <w:pPr>
        <w:spacing w:after="0" w:line="240" w:lineRule="auto"/>
        <w:ind w:firstLine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C653D">
        <w:rPr>
          <w:rFonts w:asciiTheme="minorHAnsi" w:eastAsia="Times New Roman" w:hAnsiTheme="minorHAnsi" w:cstheme="minorHAnsi"/>
          <w:sz w:val="24"/>
          <w:szCs w:val="24"/>
          <w:lang w:eastAsia="pl-PL"/>
        </w:rPr>
        <w:t>2) niepełnosprawność kandydata;</w:t>
      </w:r>
    </w:p>
    <w:p w:rsidR="007C653D" w:rsidRPr="007C653D" w:rsidRDefault="007C653D" w:rsidP="0007297A">
      <w:pPr>
        <w:spacing w:after="0" w:line="240" w:lineRule="auto"/>
        <w:ind w:firstLine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C653D">
        <w:rPr>
          <w:rFonts w:asciiTheme="minorHAnsi" w:eastAsia="Times New Roman" w:hAnsiTheme="minorHAnsi" w:cstheme="minorHAnsi"/>
          <w:sz w:val="24"/>
          <w:szCs w:val="24"/>
          <w:lang w:eastAsia="pl-PL"/>
        </w:rPr>
        <w:t>3) niepełnosprawność jednego z rodziców kandydata;</w:t>
      </w:r>
    </w:p>
    <w:p w:rsidR="007C653D" w:rsidRPr="007C653D" w:rsidRDefault="007C653D" w:rsidP="0007297A">
      <w:pPr>
        <w:spacing w:after="0" w:line="240" w:lineRule="auto"/>
        <w:ind w:firstLine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C653D">
        <w:rPr>
          <w:rFonts w:asciiTheme="minorHAnsi" w:eastAsia="Times New Roman" w:hAnsiTheme="minorHAnsi" w:cstheme="minorHAnsi"/>
          <w:sz w:val="24"/>
          <w:szCs w:val="24"/>
          <w:lang w:eastAsia="pl-PL"/>
        </w:rPr>
        <w:t>4) niepełnosprawność obojga rodziców kandydata;</w:t>
      </w:r>
    </w:p>
    <w:p w:rsidR="007C653D" w:rsidRPr="007C653D" w:rsidRDefault="007C653D" w:rsidP="0007297A">
      <w:pPr>
        <w:spacing w:after="0" w:line="240" w:lineRule="auto"/>
        <w:ind w:firstLine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C653D">
        <w:rPr>
          <w:rFonts w:asciiTheme="minorHAnsi" w:eastAsia="Times New Roman" w:hAnsiTheme="minorHAnsi" w:cstheme="minorHAnsi"/>
          <w:sz w:val="24"/>
          <w:szCs w:val="24"/>
          <w:lang w:eastAsia="pl-PL"/>
        </w:rPr>
        <w:t>5) niepełnosprawność rodzeństwa kandydata;</w:t>
      </w:r>
    </w:p>
    <w:p w:rsidR="007C653D" w:rsidRPr="007C653D" w:rsidRDefault="007C653D" w:rsidP="0007297A">
      <w:pPr>
        <w:spacing w:after="0" w:line="240" w:lineRule="auto"/>
        <w:ind w:firstLine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C653D">
        <w:rPr>
          <w:rFonts w:asciiTheme="minorHAnsi" w:eastAsia="Times New Roman" w:hAnsiTheme="minorHAnsi" w:cstheme="minorHAnsi"/>
          <w:sz w:val="24"/>
          <w:szCs w:val="24"/>
          <w:lang w:eastAsia="pl-PL"/>
        </w:rPr>
        <w:t>6) samotne wychowywanie kandydata w rodzinie;</w:t>
      </w:r>
    </w:p>
    <w:p w:rsidR="003B55E4" w:rsidRDefault="007C653D" w:rsidP="0007297A">
      <w:pPr>
        <w:spacing w:after="0" w:line="240" w:lineRule="auto"/>
        <w:ind w:firstLine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C653D">
        <w:rPr>
          <w:rFonts w:asciiTheme="minorHAnsi" w:eastAsia="Times New Roman" w:hAnsiTheme="minorHAnsi" w:cstheme="minorHAnsi"/>
          <w:sz w:val="24"/>
          <w:szCs w:val="24"/>
          <w:lang w:eastAsia="pl-PL"/>
        </w:rPr>
        <w:t>7) objęcie kandydata pieczą zastępczą.</w:t>
      </w:r>
    </w:p>
    <w:p w:rsidR="0007297A" w:rsidRDefault="0007297A" w:rsidP="003B55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8. Warunkiem przyjęcia do szkoły jest złożenie wniosku dostępnego na stronie internetowej szkoły w zakładce „Rekrutacja”</w:t>
      </w:r>
    </w:p>
    <w:p w:rsidR="0007297A" w:rsidRPr="0007297A" w:rsidRDefault="0007297A" w:rsidP="003B55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9. Wnioski o przyjęcie do szkoły można składać </w:t>
      </w:r>
      <w:r w:rsidRPr="0007297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od 30 maja 2022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r. do 10 czerwca 2022 r. za </w:t>
      </w:r>
      <w:r w:rsidRPr="0007297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pośrednictwem poczty elektronicznej na adres </w:t>
      </w:r>
      <w:hyperlink r:id="rId5" w:history="1">
        <w:r w:rsidRPr="0007297A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szkolamuzyczna@dobczyce.pl</w:t>
        </w:r>
      </w:hyperlink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lub w </w:t>
      </w:r>
      <w:r w:rsidRPr="0007297A">
        <w:rPr>
          <w:rFonts w:asciiTheme="minorHAnsi" w:eastAsia="Times New Roman" w:hAnsiTheme="minorHAnsi" w:cstheme="minorHAnsi"/>
          <w:sz w:val="24"/>
          <w:szCs w:val="24"/>
          <w:lang w:eastAsia="pl-PL"/>
        </w:rPr>
        <w:t>sekretariacie szkoły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716ACC" w:rsidRDefault="00716ACC" w:rsidP="00716AC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3B55E4" w:rsidRPr="00716ACC" w:rsidRDefault="00716ACC" w:rsidP="00716AC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10. </w:t>
      </w:r>
      <w:r w:rsidR="003B55E4" w:rsidRPr="00716ACC">
        <w:rPr>
          <w:rFonts w:asciiTheme="minorHAnsi" w:eastAsia="Times New Roman" w:hAnsiTheme="minorHAnsi" w:cstheme="minorHAnsi"/>
          <w:sz w:val="24"/>
          <w:szCs w:val="24"/>
          <w:lang w:eastAsia="pl-PL"/>
        </w:rPr>
        <w:t>Wyniki postepowania rekrutacy</w:t>
      </w:r>
      <w:r w:rsidR="0007297A" w:rsidRPr="00716ACC">
        <w:rPr>
          <w:rFonts w:asciiTheme="minorHAnsi" w:eastAsia="Times New Roman" w:hAnsiTheme="minorHAnsi" w:cstheme="minorHAnsi"/>
          <w:sz w:val="24"/>
          <w:szCs w:val="24"/>
          <w:lang w:eastAsia="pl-PL"/>
        </w:rPr>
        <w:t>jnego na rok szkolny 2022/2023</w:t>
      </w:r>
      <w:r w:rsidR="003B55E4" w:rsidRPr="00716AC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formie listy kandydatów zakwalifikowanych i niezakwalifikowanych oraz kandydatów przyjętych i nieprzyjętych do szkoły muzycznej zostaną podane do publicznej wiadomości także na stronie internetowej szkoły:</w:t>
      </w:r>
    </w:p>
    <w:p w:rsidR="003B55E4" w:rsidRPr="004A010F" w:rsidRDefault="003B55E4" w:rsidP="003B55E4">
      <w:pPr>
        <w:pStyle w:val="Akapitzlist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A010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a) listy kandydatów zakwalifikowanych i niezakwalifikowanych w terminie 7 dni od dnia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zakończenia </w:t>
      </w:r>
      <w:r w:rsidRPr="004A010F">
        <w:rPr>
          <w:rFonts w:asciiTheme="minorHAnsi" w:eastAsia="Times New Roman" w:hAnsiTheme="minorHAnsi" w:cstheme="minorHAnsi"/>
          <w:sz w:val="24"/>
          <w:szCs w:val="24"/>
          <w:lang w:eastAsia="pl-PL"/>
        </w:rPr>
        <w:t>przeprowadzenia badania przydatności</w:t>
      </w:r>
    </w:p>
    <w:p w:rsidR="003B55E4" w:rsidRPr="004A010F" w:rsidRDefault="003B55E4" w:rsidP="003B55E4">
      <w:pPr>
        <w:pStyle w:val="Akapitzlist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A010F">
        <w:rPr>
          <w:rFonts w:asciiTheme="minorHAnsi" w:eastAsia="Times New Roman" w:hAnsiTheme="minorHAnsi" w:cstheme="minorHAnsi"/>
          <w:sz w:val="24"/>
          <w:szCs w:val="24"/>
          <w:lang w:eastAsia="pl-PL"/>
        </w:rPr>
        <w:t>b)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4A010F">
        <w:rPr>
          <w:rFonts w:asciiTheme="minorHAnsi" w:eastAsia="Times New Roman" w:hAnsiTheme="minorHAnsi" w:cstheme="minorHAnsi"/>
          <w:sz w:val="24"/>
          <w:szCs w:val="24"/>
          <w:lang w:eastAsia="pl-PL"/>
        </w:rPr>
        <w:t>listę kandydatów  przyjętych i nieprzyjętych ni</w:t>
      </w:r>
      <w:r w:rsidR="0007297A">
        <w:rPr>
          <w:rFonts w:asciiTheme="minorHAnsi" w:eastAsia="Times New Roman" w:hAnsiTheme="minorHAnsi" w:cstheme="minorHAnsi"/>
          <w:sz w:val="24"/>
          <w:szCs w:val="24"/>
          <w:lang w:eastAsia="pl-PL"/>
        </w:rPr>
        <w:t>e później niż do 5 sierpnia 2022</w:t>
      </w:r>
      <w:r w:rsidRPr="004A010F">
        <w:rPr>
          <w:rFonts w:asciiTheme="minorHAnsi" w:eastAsia="Times New Roman" w:hAnsiTheme="minorHAnsi" w:cstheme="minorHAnsi"/>
          <w:sz w:val="24"/>
          <w:szCs w:val="24"/>
          <w:lang w:eastAsia="pl-PL"/>
        </w:rPr>
        <w:t>r.</w:t>
      </w:r>
    </w:p>
    <w:p w:rsidR="003B55E4" w:rsidRDefault="003B55E4" w:rsidP="0052435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2435E" w:rsidRPr="00716ACC" w:rsidRDefault="00716ACC" w:rsidP="00716AC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11. </w:t>
      </w:r>
      <w:r w:rsidR="0052435E" w:rsidRPr="00716ACC">
        <w:rPr>
          <w:rFonts w:asciiTheme="minorHAnsi" w:eastAsia="Times New Roman" w:hAnsiTheme="minorHAnsi" w:cstheme="minorHAnsi"/>
          <w:sz w:val="24"/>
          <w:szCs w:val="24"/>
          <w:lang w:eastAsia="pl-PL"/>
        </w:rPr>
        <w:t>Szczegółowe informacje dla kandydatów dostępne są na stronie internetowej szkoły: szkolamuzyczna.dobczyce.pl w zakładce „Rekrutacja”</w:t>
      </w:r>
      <w:r w:rsidR="002678A9" w:rsidRPr="00716ACC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52435E" w:rsidRPr="007C653D" w:rsidRDefault="0052435E" w:rsidP="007C653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20603" w:rsidRPr="00F70741" w:rsidRDefault="00520603" w:rsidP="00520603">
      <w:pPr>
        <w:pStyle w:val="Akapitzlist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sectPr w:rsidR="00520603" w:rsidRPr="00F70741" w:rsidSect="0008229A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D"/>
    <w:multiLevelType w:val="singleLevel"/>
    <w:tmpl w:val="0000000D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A173AF9"/>
    <w:multiLevelType w:val="hybridMultilevel"/>
    <w:tmpl w:val="37C26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F2295"/>
    <w:multiLevelType w:val="hybridMultilevel"/>
    <w:tmpl w:val="0D0A9D80"/>
    <w:lvl w:ilvl="0" w:tplc="C458EEB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trike w:val="0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4715A0"/>
    <w:multiLevelType w:val="hybridMultilevel"/>
    <w:tmpl w:val="7D6AD954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D8F3BDC"/>
    <w:multiLevelType w:val="hybridMultilevel"/>
    <w:tmpl w:val="31B2C8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0E61A1"/>
    <w:multiLevelType w:val="hybridMultilevel"/>
    <w:tmpl w:val="5A387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00701"/>
    <w:multiLevelType w:val="multilevel"/>
    <w:tmpl w:val="C660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105601"/>
    <w:multiLevelType w:val="hybridMultilevel"/>
    <w:tmpl w:val="A23A3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A645FB"/>
    <w:multiLevelType w:val="hybridMultilevel"/>
    <w:tmpl w:val="F7900656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2AC202B5"/>
    <w:multiLevelType w:val="hybridMultilevel"/>
    <w:tmpl w:val="2C4CE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0340D"/>
    <w:multiLevelType w:val="hybridMultilevel"/>
    <w:tmpl w:val="0B004C3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50196"/>
    <w:multiLevelType w:val="hybridMultilevel"/>
    <w:tmpl w:val="882A5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11034"/>
    <w:multiLevelType w:val="hybridMultilevel"/>
    <w:tmpl w:val="95B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E012F"/>
    <w:multiLevelType w:val="multilevel"/>
    <w:tmpl w:val="2EB0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F057D8"/>
    <w:multiLevelType w:val="hybridMultilevel"/>
    <w:tmpl w:val="99C245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8860DFD"/>
    <w:multiLevelType w:val="hybridMultilevel"/>
    <w:tmpl w:val="B73E4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11909"/>
    <w:multiLevelType w:val="hybridMultilevel"/>
    <w:tmpl w:val="36CC86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C14608F"/>
    <w:multiLevelType w:val="hybridMultilevel"/>
    <w:tmpl w:val="1A8AA8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D131DFF"/>
    <w:multiLevelType w:val="hybridMultilevel"/>
    <w:tmpl w:val="CF604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A535AC0"/>
    <w:multiLevelType w:val="hybridMultilevel"/>
    <w:tmpl w:val="3426DD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8A07C3"/>
    <w:multiLevelType w:val="hybridMultilevel"/>
    <w:tmpl w:val="CB3C44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C504483"/>
    <w:multiLevelType w:val="hybridMultilevel"/>
    <w:tmpl w:val="1A544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34B4C"/>
    <w:multiLevelType w:val="hybridMultilevel"/>
    <w:tmpl w:val="B578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D1440"/>
    <w:multiLevelType w:val="hybridMultilevel"/>
    <w:tmpl w:val="05D2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A67F8"/>
    <w:multiLevelType w:val="hybridMultilevel"/>
    <w:tmpl w:val="7B54D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B17C7"/>
    <w:multiLevelType w:val="hybridMultilevel"/>
    <w:tmpl w:val="CE681C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2B03BEA"/>
    <w:multiLevelType w:val="multilevel"/>
    <w:tmpl w:val="D7DC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D3EA3"/>
    <w:multiLevelType w:val="hybridMultilevel"/>
    <w:tmpl w:val="6A303CE6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6B1843BE"/>
    <w:multiLevelType w:val="multilevel"/>
    <w:tmpl w:val="2776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E2061A"/>
    <w:multiLevelType w:val="multilevel"/>
    <w:tmpl w:val="9992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F11390"/>
    <w:multiLevelType w:val="hybridMultilevel"/>
    <w:tmpl w:val="90DA97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A52B3A"/>
    <w:multiLevelType w:val="multilevel"/>
    <w:tmpl w:val="192C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8451A6"/>
    <w:multiLevelType w:val="hybridMultilevel"/>
    <w:tmpl w:val="8196CD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32"/>
  </w:num>
  <w:num w:numId="3">
    <w:abstractNumId w:val="7"/>
  </w:num>
  <w:num w:numId="4">
    <w:abstractNumId w:val="30"/>
  </w:num>
  <w:num w:numId="5">
    <w:abstractNumId w:val="14"/>
  </w:num>
  <w:num w:numId="6">
    <w:abstractNumId w:val="29"/>
  </w:num>
  <w:num w:numId="7">
    <w:abstractNumId w:val="24"/>
  </w:num>
  <w:num w:numId="8">
    <w:abstractNumId w:val="3"/>
  </w:num>
  <w:num w:numId="9">
    <w:abstractNumId w:val="30"/>
  </w:num>
  <w:num w:numId="10">
    <w:abstractNumId w:val="14"/>
  </w:num>
  <w:num w:numId="11">
    <w:abstractNumId w:val="11"/>
  </w:num>
  <w:num w:numId="12">
    <w:abstractNumId w:val="29"/>
  </w:num>
  <w:num w:numId="13">
    <w:abstractNumId w:val="33"/>
  </w:num>
  <w:num w:numId="14">
    <w:abstractNumId w:val="15"/>
  </w:num>
  <w:num w:numId="15">
    <w:abstractNumId w:val="4"/>
  </w:num>
  <w:num w:numId="16">
    <w:abstractNumId w:val="21"/>
  </w:num>
  <w:num w:numId="17">
    <w:abstractNumId w:val="17"/>
  </w:num>
  <w:num w:numId="18">
    <w:abstractNumId w:val="5"/>
  </w:num>
  <w:num w:numId="19">
    <w:abstractNumId w:val="28"/>
  </w:num>
  <w:num w:numId="20">
    <w:abstractNumId w:val="19"/>
  </w:num>
  <w:num w:numId="21">
    <w:abstractNumId w:val="26"/>
  </w:num>
  <w:num w:numId="22">
    <w:abstractNumId w:val="25"/>
  </w:num>
  <w:num w:numId="23">
    <w:abstractNumId w:val="18"/>
  </w:num>
  <w:num w:numId="24">
    <w:abstractNumId w:val="9"/>
  </w:num>
  <w:num w:numId="25">
    <w:abstractNumId w:val="31"/>
  </w:num>
  <w:num w:numId="26">
    <w:abstractNumId w:val="12"/>
  </w:num>
  <w:num w:numId="27">
    <w:abstractNumId w:val="22"/>
  </w:num>
  <w:num w:numId="28">
    <w:abstractNumId w:val="0"/>
  </w:num>
  <w:num w:numId="29">
    <w:abstractNumId w:val="1"/>
  </w:num>
  <w:num w:numId="30">
    <w:abstractNumId w:val="8"/>
  </w:num>
  <w:num w:numId="31">
    <w:abstractNumId w:val="20"/>
  </w:num>
  <w:num w:numId="32">
    <w:abstractNumId w:val="2"/>
  </w:num>
  <w:num w:numId="33">
    <w:abstractNumId w:val="10"/>
  </w:num>
  <w:num w:numId="34">
    <w:abstractNumId w:val="23"/>
  </w:num>
  <w:num w:numId="35">
    <w:abstractNumId w:val="16"/>
  </w:num>
  <w:num w:numId="36">
    <w:abstractNumId w:val="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49"/>
    <w:rsid w:val="0007297A"/>
    <w:rsid w:val="0007597A"/>
    <w:rsid w:val="0008229A"/>
    <w:rsid w:val="00110DC8"/>
    <w:rsid w:val="0015236D"/>
    <w:rsid w:val="00165D1E"/>
    <w:rsid w:val="001E4262"/>
    <w:rsid w:val="002678A9"/>
    <w:rsid w:val="00286BEB"/>
    <w:rsid w:val="00286FD8"/>
    <w:rsid w:val="002F7449"/>
    <w:rsid w:val="00354B64"/>
    <w:rsid w:val="003630AC"/>
    <w:rsid w:val="00374865"/>
    <w:rsid w:val="003762DF"/>
    <w:rsid w:val="003976F8"/>
    <w:rsid w:val="003B2C29"/>
    <w:rsid w:val="003B55E4"/>
    <w:rsid w:val="003E0998"/>
    <w:rsid w:val="00420E63"/>
    <w:rsid w:val="00421095"/>
    <w:rsid w:val="00492B73"/>
    <w:rsid w:val="004E488D"/>
    <w:rsid w:val="004F0335"/>
    <w:rsid w:val="0050645B"/>
    <w:rsid w:val="00520603"/>
    <w:rsid w:val="0052435E"/>
    <w:rsid w:val="00553973"/>
    <w:rsid w:val="005739E7"/>
    <w:rsid w:val="00605823"/>
    <w:rsid w:val="006101E8"/>
    <w:rsid w:val="006165F3"/>
    <w:rsid w:val="00621A60"/>
    <w:rsid w:val="00655EAD"/>
    <w:rsid w:val="0068375D"/>
    <w:rsid w:val="006C2935"/>
    <w:rsid w:val="00716ACC"/>
    <w:rsid w:val="00725ADD"/>
    <w:rsid w:val="00741454"/>
    <w:rsid w:val="007C653D"/>
    <w:rsid w:val="007D1BCF"/>
    <w:rsid w:val="007D390B"/>
    <w:rsid w:val="00865B0F"/>
    <w:rsid w:val="00876022"/>
    <w:rsid w:val="009058D8"/>
    <w:rsid w:val="009B1498"/>
    <w:rsid w:val="009D0527"/>
    <w:rsid w:val="009D478C"/>
    <w:rsid w:val="00A503E8"/>
    <w:rsid w:val="00A5529E"/>
    <w:rsid w:val="00A91E17"/>
    <w:rsid w:val="00A94A11"/>
    <w:rsid w:val="00AB41FA"/>
    <w:rsid w:val="00B003FB"/>
    <w:rsid w:val="00B8025E"/>
    <w:rsid w:val="00BE7771"/>
    <w:rsid w:val="00C104C8"/>
    <w:rsid w:val="00C66BF2"/>
    <w:rsid w:val="00C778F1"/>
    <w:rsid w:val="00C948C5"/>
    <w:rsid w:val="00D91D67"/>
    <w:rsid w:val="00E44CD7"/>
    <w:rsid w:val="00ED378B"/>
    <w:rsid w:val="00F0167D"/>
    <w:rsid w:val="00F70741"/>
    <w:rsid w:val="00F7789F"/>
    <w:rsid w:val="00FE6CA0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6EB1"/>
  <w15:docId w15:val="{ED2E8686-8AB1-4B6D-B1FF-5FA5D3A8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44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14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41454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BE77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BF2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597A"/>
    <w:rPr>
      <w:color w:val="17BBFD" w:themeColor="hyperlink"/>
      <w:u w:val="single"/>
    </w:rPr>
  </w:style>
  <w:style w:type="paragraph" w:customStyle="1" w:styleId="dt">
    <w:name w:val="dt"/>
    <w:basedOn w:val="Normalny"/>
    <w:rsid w:val="00B00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uzyczna@dob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Kozłowscy</dc:creator>
  <cp:lastModifiedBy>Dyrektor</cp:lastModifiedBy>
  <cp:revision>3</cp:revision>
  <cp:lastPrinted>2021-02-01T14:06:00Z</cp:lastPrinted>
  <dcterms:created xsi:type="dcterms:W3CDTF">2022-02-21T10:05:00Z</dcterms:created>
  <dcterms:modified xsi:type="dcterms:W3CDTF">2022-02-21T10:06:00Z</dcterms:modified>
</cp:coreProperties>
</file>